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DE7" w:rsidRDefault="00091DE7" w:rsidP="00091DE7">
      <w:pPr>
        <w:pStyle w:val="a5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E7" w:rsidRPr="00D9542D" w:rsidRDefault="00091DE7" w:rsidP="00091DE7">
      <w:pPr>
        <w:pStyle w:val="a5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2A4629" w:rsidRPr="00D64F4F" w:rsidRDefault="002A4629" w:rsidP="00F80E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0ED8" w:rsidRDefault="00F80ED8" w:rsidP="00F80E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F80ED8" w:rsidRDefault="00F80ED8" w:rsidP="00F80E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ED8" w:rsidRDefault="00F80ED8" w:rsidP="00F80E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A4629">
        <w:rPr>
          <w:rFonts w:ascii="Times New Roman" w:hAnsi="Times New Roman" w:cs="Times New Roman"/>
          <w:sz w:val="28"/>
          <w:szCs w:val="28"/>
        </w:rPr>
        <w:t>Организация и экономика фармации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F80ED8" w:rsidRDefault="00F80ED8" w:rsidP="00091DE7">
      <w:pPr>
        <w:tabs>
          <w:tab w:val="left" w:pos="5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091DE7" w:rsidRPr="00696006" w:rsidTr="00875489">
        <w:trPr>
          <w:trHeight w:val="335"/>
        </w:trPr>
        <w:tc>
          <w:tcPr>
            <w:tcW w:w="3374" w:type="dxa"/>
            <w:shd w:val="clear" w:color="auto" w:fill="auto"/>
          </w:tcPr>
          <w:p w:rsidR="00091DE7" w:rsidRPr="00696006" w:rsidRDefault="00091DE7" w:rsidP="00AE3BA3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091DE7" w:rsidRPr="00696006" w:rsidRDefault="00091DE7" w:rsidP="00875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091DE7" w:rsidRPr="00696006" w:rsidRDefault="00091DE7" w:rsidP="008754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091DE7" w:rsidRDefault="00091DE7" w:rsidP="00091DE7">
      <w:pPr>
        <w:tabs>
          <w:tab w:val="left" w:pos="5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670"/>
        <w:gridCol w:w="992"/>
        <w:gridCol w:w="2126"/>
      </w:tblGrid>
      <w:tr w:rsidR="00F80ED8" w:rsidRPr="00263742" w:rsidTr="00EA4D3A">
        <w:trPr>
          <w:tblHeader/>
        </w:trPr>
        <w:tc>
          <w:tcPr>
            <w:tcW w:w="6521" w:type="dxa"/>
            <w:gridSpan w:val="2"/>
            <w:vMerge w:val="restart"/>
            <w:vAlign w:val="center"/>
          </w:tcPr>
          <w:p w:rsidR="00F80ED8" w:rsidRPr="00263742" w:rsidRDefault="00F80ED8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118" w:type="dxa"/>
            <w:gridSpan w:val="2"/>
            <w:vAlign w:val="center"/>
          </w:tcPr>
          <w:p w:rsidR="00F80ED8" w:rsidRPr="00263742" w:rsidRDefault="00F80ED8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F80ED8" w:rsidRPr="00263742" w:rsidRDefault="00F80ED8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F80ED8" w:rsidRPr="00263742" w:rsidTr="00EA4D3A">
        <w:trPr>
          <w:tblHeader/>
        </w:trPr>
        <w:tc>
          <w:tcPr>
            <w:tcW w:w="6521" w:type="dxa"/>
            <w:gridSpan w:val="2"/>
            <w:vMerge/>
          </w:tcPr>
          <w:p w:rsidR="00F80ED8" w:rsidRPr="00263742" w:rsidRDefault="00F80ED8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80ED8" w:rsidRPr="00263742" w:rsidRDefault="00F80ED8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26" w:type="dxa"/>
            <w:vAlign w:val="center"/>
          </w:tcPr>
          <w:p w:rsidR="00F80ED8" w:rsidRPr="00935C43" w:rsidRDefault="00F80ED8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F80ED8" w:rsidRPr="00263742" w:rsidTr="00EA4D3A">
        <w:tc>
          <w:tcPr>
            <w:tcW w:w="851" w:type="dxa"/>
            <w:tcBorders>
              <w:right w:val="nil"/>
            </w:tcBorders>
          </w:tcPr>
          <w:p w:rsidR="00F80ED8" w:rsidRPr="00263742" w:rsidRDefault="00F80ED8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  <w:vAlign w:val="center"/>
          </w:tcPr>
          <w:p w:rsidR="00F80ED8" w:rsidRPr="00263742" w:rsidRDefault="00F80ED8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  <w:r w:rsidR="000562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2A4629"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A4629" w:rsidRPr="007F3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 и экономика фармации как учебный предмет</w:t>
            </w:r>
          </w:p>
        </w:tc>
        <w:tc>
          <w:tcPr>
            <w:tcW w:w="992" w:type="dxa"/>
          </w:tcPr>
          <w:p w:rsidR="00F80ED8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F80ED8" w:rsidRPr="00263742" w:rsidRDefault="00F80ED8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ED8" w:rsidRPr="00263742" w:rsidTr="00EA4D3A">
        <w:trPr>
          <w:trHeight w:val="340"/>
        </w:trPr>
        <w:tc>
          <w:tcPr>
            <w:tcW w:w="851" w:type="dxa"/>
            <w:tcBorders>
              <w:right w:val="nil"/>
            </w:tcBorders>
            <w:vAlign w:val="center"/>
          </w:tcPr>
          <w:p w:rsidR="00F80ED8" w:rsidRPr="00263742" w:rsidRDefault="00F80ED8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  <w:vAlign w:val="center"/>
          </w:tcPr>
          <w:p w:rsidR="00F80ED8" w:rsidRPr="00D02421" w:rsidRDefault="00F80ED8" w:rsidP="007F30D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7F30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FB7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2A645D" w:rsidRPr="00FB74BA">
              <w:rPr>
                <w:rFonts w:ascii="Times New Roman Полужирный" w:eastAsia="Times New Roman" w:hAnsi="Times New Roman Полужирный" w:cs="Times New Roman"/>
                <w:b/>
                <w:sz w:val="28"/>
                <w:szCs w:val="28"/>
                <w:lang w:eastAsia="ru-RU"/>
              </w:rPr>
              <w:t>Основы государственного регулирования в области здравоохранения и фармации</w:t>
            </w:r>
          </w:p>
        </w:tc>
        <w:tc>
          <w:tcPr>
            <w:tcW w:w="992" w:type="dxa"/>
          </w:tcPr>
          <w:p w:rsidR="00F80ED8" w:rsidRPr="00263742" w:rsidRDefault="000B4FC2" w:rsidP="00E24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E249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F80ED8" w:rsidRPr="00263742" w:rsidRDefault="00F80ED8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80ED8" w:rsidRPr="00263742" w:rsidTr="00EA4D3A">
        <w:tc>
          <w:tcPr>
            <w:tcW w:w="851" w:type="dxa"/>
            <w:tcBorders>
              <w:right w:val="nil"/>
            </w:tcBorders>
          </w:tcPr>
          <w:p w:rsidR="00F80ED8" w:rsidRPr="00263742" w:rsidRDefault="00F80ED8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70" w:type="dxa"/>
            <w:tcBorders>
              <w:left w:val="nil"/>
            </w:tcBorders>
          </w:tcPr>
          <w:p w:rsidR="00F80ED8" w:rsidRPr="00FB74BA" w:rsidRDefault="002A4629" w:rsidP="002A462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spacing w:val="-6"/>
                <w:kern w:val="2"/>
                <w:sz w:val="24"/>
                <w:szCs w:val="24"/>
                <w:lang w:eastAsia="ar-SA"/>
              </w:rPr>
            </w:pPr>
            <w:r w:rsidRPr="00FB74B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Государственная политика в области здравоохранения, государственные минимальные социальные стандарты в области здравоохранения</w:t>
            </w:r>
          </w:p>
        </w:tc>
        <w:tc>
          <w:tcPr>
            <w:tcW w:w="992" w:type="dxa"/>
          </w:tcPr>
          <w:p w:rsidR="00F80ED8" w:rsidRPr="007751A3" w:rsidRDefault="000B4FC2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F80ED8" w:rsidRPr="00263742" w:rsidRDefault="00F80ED8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регулирование в сфере обращения лекарственных средств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здравоохранения. Субъекты хозяйствования фармацевтического рынка Республики Беларусь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0629D" w:rsidRDefault="002A4629" w:rsidP="002A462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20629D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Лицензирование в сфере обращения лекарственных средств. Правовые нормы лицензирования фармацевтической деятельности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Основы государственной политики в сфере оборота и противодействия незаконному обороту наркотических средств, психотропных веществ и </w:t>
            </w:r>
            <w:proofErr w:type="spellStart"/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прекурсоров</w:t>
            </w:r>
            <w:proofErr w:type="spellEnd"/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5670" w:type="dxa"/>
            <w:tcBorders>
              <w:left w:val="nil"/>
            </w:tcBorders>
          </w:tcPr>
          <w:p w:rsidR="005A17C0" w:rsidRPr="002A645D" w:rsidRDefault="002A4629" w:rsidP="00D64F4F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обеспечения безопасности, эффективности и качества лекарственных средств Республики Беларусь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регистрация </w:t>
            </w:r>
            <w:r w:rsidRPr="00971A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лекарственных средств</w:t>
            </w:r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фармацевтических субстанций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1.8.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лекарственных средств в Республике Беларусь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2A4629" w:rsidRPr="00263742" w:rsidRDefault="002A4629" w:rsidP="007F30D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7F30D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="002C1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A4D3A">
              <w:rPr>
                <w:rFonts w:ascii="Times New Roman Полужирный" w:eastAsia="Times New Roman" w:hAnsi="Times New Roman Полужирный" w:cs="Times New Roman"/>
                <w:b/>
                <w:spacing w:val="-10"/>
                <w:sz w:val="28"/>
                <w:szCs w:val="28"/>
                <w:lang w:eastAsia="ru-RU"/>
              </w:rPr>
              <w:t>Организация работы товаропроводящей сети фармацевтического рынка</w:t>
            </w:r>
          </w:p>
        </w:tc>
        <w:tc>
          <w:tcPr>
            <w:tcW w:w="992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</w:tr>
      <w:tr w:rsidR="002A4629" w:rsidRPr="00263742" w:rsidTr="00EA4D3A">
        <w:trPr>
          <w:trHeight w:val="790"/>
        </w:trPr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63742" w:rsidRDefault="002A4629" w:rsidP="002A462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Фармацевтическая логистика. Формирование логистических цепей товародвижения на фармацевтическом рынке</w:t>
            </w:r>
          </w:p>
        </w:tc>
        <w:tc>
          <w:tcPr>
            <w:tcW w:w="992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EA3644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A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аптечного склада по приемке и хранению лекарственных средств, медицинских изделий и товаров аптечного ассортимента</w:t>
            </w:r>
          </w:p>
        </w:tc>
        <w:tc>
          <w:tcPr>
            <w:tcW w:w="992" w:type="dxa"/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работы аптечного склада по комплектации заказов и транспортировке лекарственных средств, медицинских изделий и товаров аптечного ассортимента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организации, устройство и оснащение аптек в соответствии с требованиями Надлежащей аптечной практики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Санитарные нормы и правила «Санитарно-эпидемиологические требования для аптек»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производственного контроля за соблюдением санитарных норм и правил, выполнением</w:t>
            </w:r>
            <w:r w:rsidR="002C17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2C1770" w:rsidRPr="002C177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санитарно-</w:t>
            </w:r>
            <w:r w:rsidRPr="002C177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противоэпидемических</w:t>
            </w:r>
            <w:r w:rsidR="002C17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и профила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ктических мероприятий в аптеке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EA4D3A" w:rsidRDefault="00EA4D3A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EA4D3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Номенклатура и </w:t>
            </w:r>
            <w:r w:rsidR="002A4629" w:rsidRPr="00EA4D3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квалификационная характеристика должностей фармацевтических работников. Материальная ответственность в аптеке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работы фармацевт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ического работника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приему рецептов врача и реализации лекарственных средств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выписки рецепта врача на лекарственные средства, наркотические средства, психотропные вещества. Электронный рецепт</w:t>
            </w:r>
          </w:p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:rsidR="002A4629" w:rsidRPr="002A645D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 форм рецептурных бланков.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Порядок выписывания рецепта врача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17C0" w:rsidRDefault="005A17C0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263742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2.10.</w:t>
            </w:r>
          </w:p>
        </w:tc>
        <w:tc>
          <w:tcPr>
            <w:tcW w:w="5670" w:type="dxa"/>
            <w:tcBorders>
              <w:left w:val="nil"/>
            </w:tcBorders>
          </w:tcPr>
          <w:p w:rsidR="00EA4D3A" w:rsidRPr="002A645D" w:rsidRDefault="002A4629" w:rsidP="00EA4D3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реализации рецептурных лекарственных средств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2A645D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Нормы единовременной реализации лекарственных средств, разрешенных к выписке в одном рецепте врача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2646" w:rsidRPr="00263742" w:rsidTr="00EA4D3A">
        <w:trPr>
          <w:trHeight w:val="5152"/>
        </w:trPr>
        <w:tc>
          <w:tcPr>
            <w:tcW w:w="851" w:type="dxa"/>
            <w:tcBorders>
              <w:right w:val="nil"/>
            </w:tcBorders>
          </w:tcPr>
          <w:p w:rsidR="004D2646" w:rsidRPr="00263742" w:rsidRDefault="004D2646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5670" w:type="dxa"/>
            <w:tcBorders>
              <w:left w:val="nil"/>
            </w:tcBorders>
          </w:tcPr>
          <w:p w:rsidR="004D2646" w:rsidRPr="002A645D" w:rsidRDefault="004D2646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Таксирование</w:t>
            </w:r>
            <w:proofErr w:type="spellEnd"/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рецептов врача на лекарственные средства. Фармацевтическая экспертиза рецепта врача. Порядок регистрации рецепта врача на лекарственные средства индивидуального изготовления</w:t>
            </w:r>
          </w:p>
          <w:p w:rsidR="004D2646" w:rsidRPr="00B969A6" w:rsidRDefault="004D2646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969A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</w:p>
          <w:p w:rsidR="004D2646" w:rsidRPr="00B969A6" w:rsidRDefault="004D2646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69A6">
              <w:rPr>
                <w:rFonts w:ascii="Times New Roman" w:eastAsia="Times New Roman" w:hAnsi="Times New Roman" w:cs="Times New Roman"/>
                <w:sz w:val="28"/>
                <w:szCs w:val="28"/>
              </w:rPr>
              <w:t>Таксирование</w:t>
            </w:r>
            <w:proofErr w:type="spellEnd"/>
            <w:r w:rsidRPr="00B969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рецептов врача на готовые лекарственные средства</w:t>
            </w:r>
          </w:p>
          <w:p w:rsidR="004D2646" w:rsidRPr="00B969A6" w:rsidRDefault="004D2646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969A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4D2646" w:rsidRPr="00B969A6" w:rsidRDefault="004D2646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69A6">
              <w:rPr>
                <w:rFonts w:ascii="Times New Roman" w:eastAsia="Times New Roman" w:hAnsi="Times New Roman" w:cs="Times New Roman"/>
                <w:sz w:val="28"/>
                <w:szCs w:val="28"/>
              </w:rPr>
              <w:t>Таксирование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регистрация поступающих в аптеку </w:t>
            </w:r>
            <w:r w:rsidRPr="00B969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рецептов врача на лекарственные средства индивидуального изготовления</w:t>
            </w:r>
          </w:p>
          <w:p w:rsidR="004D2646" w:rsidRPr="00B969A6" w:rsidRDefault="004D2646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969A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4</w:t>
            </w:r>
          </w:p>
          <w:p w:rsidR="004D2646" w:rsidRPr="002A645D" w:rsidRDefault="004D2646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A6">
              <w:rPr>
                <w:rFonts w:ascii="Times New Roman" w:eastAsia="Times New Roman" w:hAnsi="Times New Roman" w:cs="Times New Roman"/>
                <w:sz w:val="28"/>
                <w:szCs w:val="28"/>
              </w:rPr>
              <w:t>Фармацевтическая экспертиза рецептов врача на готовые лекарственные средства и лекарственные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индивидуального изготовления </w:t>
            </w:r>
          </w:p>
        </w:tc>
        <w:tc>
          <w:tcPr>
            <w:tcW w:w="992" w:type="dxa"/>
          </w:tcPr>
          <w:p w:rsidR="004D2646" w:rsidRDefault="004D2646" w:rsidP="0064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6" w:type="dxa"/>
          </w:tcPr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4D2646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2646" w:rsidRPr="00263742" w:rsidRDefault="004D2646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69A6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Бесплатное и льготное обеспечение лекарственными средствами и перевязочными материалами отдельных категорий граждан</w:t>
            </w:r>
          </w:p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5</w:t>
            </w:r>
          </w:p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69A6">
              <w:rPr>
                <w:rFonts w:ascii="Times New Roman" w:eastAsia="Times New Roman" w:hAnsi="Times New Roman" w:cs="Times New Roman"/>
                <w:sz w:val="28"/>
                <w:szCs w:val="28"/>
              </w:rPr>
              <w:t>Таксирование</w:t>
            </w:r>
            <w:proofErr w:type="spellEnd"/>
            <w:r w:rsidRPr="00B969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рецептов врача на лекарственные средства, реализуемые бесплатно и на льготных условиях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263742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безрецептурного отпуска лекарственных средств и медицинских изделий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  <w:r w:rsidR="000A624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№1</w:t>
            </w:r>
          </w:p>
        </w:tc>
        <w:tc>
          <w:tcPr>
            <w:tcW w:w="992" w:type="dxa"/>
          </w:tcPr>
          <w:p w:rsidR="002A4629" w:rsidRPr="000A6246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A624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работы аптеки по изготовлению лекарственных средств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2.16.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работы аптеки по изготовлению внутриаптечной заготовки и фасовки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2.17.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Система обеспечения качества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лекарственных средств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аптеке. Внутриаптечный контроль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качества лекарственных средств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2.18.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0A6246">
            <w:pPr>
              <w:spacing w:after="0" w:line="240" w:lineRule="auto"/>
              <w:ind w:left="-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Оформление торгового зала аптеки в соответствии с требованиями Надлежащей аптечной практики и </w:t>
            </w:r>
            <w:proofErr w:type="spellStart"/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мерчандайзинга</w:t>
            </w:r>
            <w:proofErr w:type="spellEnd"/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2.19.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хранения лекарственных средств в аптеке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B969A6">
            <w:pPr>
              <w:spacing w:after="0" w:line="240" w:lineRule="auto"/>
              <w:ind w:left="-108" w:firstLine="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хранения огнеопасных и взрывоопасных веществ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хранения медицинских изделий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2.22</w:t>
            </w:r>
            <w:r w:rsidR="000A62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B969A6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хранения наркотических средств, психотропных веществ, лекарственных средств списка «А»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Лекарственное обеспечение населения в сельской местности. Организация работы центральной районной аптеки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Лекарственное обеспечение пациентов, получающих медицинскую помощь в стационарных условиях. Создание формулярных списков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2.25.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работы больничной аптеки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2.26.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отпуска товарно-материальных ценностей в организации здравоохранения и прочие учреждения и организации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6</w:t>
            </w:r>
          </w:p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4EB8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требований (за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явок) на лекарственные средства организаций здравоохранения и прочих учреждений и организаций.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7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F4EB8">
              <w:rPr>
                <w:rFonts w:ascii="Times New Roman" w:eastAsia="Times New Roman" w:hAnsi="Times New Roman" w:cs="Times New Roman"/>
                <w:sz w:val="28"/>
                <w:szCs w:val="28"/>
              </w:rPr>
              <w:t>Таксирование</w:t>
            </w:r>
            <w:proofErr w:type="spellEnd"/>
            <w:r w:rsidRPr="001F4E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требований (заявок)</w:t>
            </w:r>
            <w:r w:rsidRPr="004340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организаций здравоохранения и прочих учреждений и организаций</w:t>
            </w:r>
            <w:r w:rsidRPr="001F4E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оформление товарных накладных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</w:tcPr>
          <w:p w:rsidR="002A4629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2A4629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17C0" w:rsidRDefault="005A17C0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263742" w:rsidRDefault="002A4629" w:rsidP="000B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2.27.</w:t>
            </w:r>
          </w:p>
        </w:tc>
        <w:tc>
          <w:tcPr>
            <w:tcW w:w="5670" w:type="dxa"/>
            <w:tcBorders>
              <w:left w:val="nil"/>
            </w:tcBorders>
          </w:tcPr>
          <w:p w:rsidR="005A17C0" w:rsidRPr="00CA06EF" w:rsidRDefault="002A4629" w:rsidP="00D64F4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приобретения, хранения и использования наркотических средств и психотропных веществ больницами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2.28.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B969A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 контроля качества лекарственных средств в Республике Беларусь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2.29.</w:t>
            </w:r>
          </w:p>
        </w:tc>
        <w:tc>
          <w:tcPr>
            <w:tcW w:w="5670" w:type="dxa"/>
            <w:tcBorders>
              <w:left w:val="nil"/>
            </w:tcBorders>
          </w:tcPr>
          <w:p w:rsidR="00D64F4F" w:rsidRPr="00CA06EF" w:rsidRDefault="002A4629" w:rsidP="00EA4D3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работы контрольно-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аналитических (испытательных) лабораторий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2.30.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0A6246">
            <w:pPr>
              <w:spacing w:after="0" w:line="240" w:lineRule="auto"/>
              <w:ind w:left="-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 фармацевтической деятельности. Самоинспекция в аптеке</w:t>
            </w:r>
          </w:p>
        </w:tc>
        <w:tc>
          <w:tcPr>
            <w:tcW w:w="992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263742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2A4629" w:rsidRPr="00637D34" w:rsidRDefault="002A4629" w:rsidP="007F30D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7F30D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Pr="00CA06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Учет и анализ финансово-хозяйственной деятельности аптек</w:t>
            </w:r>
          </w:p>
        </w:tc>
        <w:tc>
          <w:tcPr>
            <w:tcW w:w="992" w:type="dxa"/>
          </w:tcPr>
          <w:p w:rsidR="002A4629" w:rsidRPr="000B4FC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126" w:type="dxa"/>
          </w:tcPr>
          <w:p w:rsidR="002A4629" w:rsidRPr="000B4FC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56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637D34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учетной политики аптечной организации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оступлени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товаров в аптек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9</w:t>
            </w:r>
          </w:p>
          <w:p w:rsidR="002A4629" w:rsidRPr="00637D34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Учет поступления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товаров в аптек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реализации товаров населению</w:t>
            </w: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10</w:t>
            </w:r>
          </w:p>
          <w:p w:rsidR="002A4629" w:rsidRPr="00637D34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объема реализации товаров населению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реализации товаров по безналичным расчетам организациям здравоохранения и другим учреждениям и организациям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11</w:t>
            </w:r>
          </w:p>
          <w:p w:rsidR="002A4629" w:rsidRPr="00637D34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объема реализации товаров аптекой по безналичному расчету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tabs>
                <w:tab w:val="left" w:pos="954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4024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 товарно-материальных ценностей, не связанн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ых</w:t>
            </w:r>
            <w:r w:rsidRPr="004340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реализацией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12</w:t>
            </w:r>
          </w:p>
          <w:p w:rsidR="002A4629" w:rsidRPr="00637D34" w:rsidRDefault="002A4629" w:rsidP="00A15BDC">
            <w:pPr>
              <w:tabs>
                <w:tab w:val="left" w:pos="954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Учет расхода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товарно-материальных ценностей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связанн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реализацией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Предметно-количественный учет в аптеке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13</w:t>
            </w:r>
          </w:p>
          <w:p w:rsidR="002A4629" w:rsidRPr="00637D34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предметно-количественного учета в аптеке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EA4D3A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EA4D3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Учет бесплатного и льготного отпуска в аптеке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14</w:t>
            </w:r>
          </w:p>
          <w:p w:rsidR="002A4629" w:rsidRPr="00637D34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учета бесплатного и льготного отпуска в аптеке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Pr="00263742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3.8.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лабораторных и фасовочных работ в аптеке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15</w:t>
            </w:r>
          </w:p>
          <w:p w:rsidR="002A4629" w:rsidRPr="00637D34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учета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лабораторных и фасовочных работ в аптеке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17C0" w:rsidRDefault="005A17C0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3.9.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D34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рецептуры в аптеке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нятие № 16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амбулаторной и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стационарной рецептуры в аптеке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3.10.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637D34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основных средств в аптеке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отдельных предметов в составе оборотных средств, тары, материалов в аптеке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17</w:t>
            </w:r>
          </w:p>
          <w:p w:rsidR="002A4629" w:rsidRPr="00637D34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учета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отдельных предметов в составе оборотных средств, тары, материалов в аптеке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34265D" w:rsidRDefault="0034265D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265D" w:rsidRDefault="0034265D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Учет денежных средств. Организация наличного денежного обращения в аптеке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18</w:t>
            </w:r>
          </w:p>
          <w:p w:rsidR="002A4629" w:rsidRPr="00637D34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использования кассового оборудования, платежных терминалов для приема наличных денежных средств, банковских платежных карточек при продаже товаров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3.13.</w:t>
            </w:r>
          </w:p>
        </w:tc>
        <w:tc>
          <w:tcPr>
            <w:tcW w:w="5670" w:type="dxa"/>
            <w:tcBorders>
              <w:left w:val="nil"/>
            </w:tcBorders>
          </w:tcPr>
          <w:p w:rsidR="00A15BDC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ведения кассовых операций</w:t>
            </w:r>
          </w:p>
          <w:p w:rsidR="002A4629" w:rsidRPr="00A15BDC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19</w:t>
            </w:r>
          </w:p>
          <w:p w:rsidR="002A4629" w:rsidRPr="00637D34" w:rsidRDefault="002A4629" w:rsidP="005009E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F79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ведения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кассовых операций и расчетов наличными денежными средствами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637D34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Оплата труда в аптечных организациях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3.15.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Отчетность аптечных организаций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20</w:t>
            </w:r>
          </w:p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отчета о финансово-хозяйственной деятельности аптеки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движению денежных средств и товаров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месяц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21</w:t>
            </w:r>
          </w:p>
          <w:p w:rsidR="0034265D" w:rsidRPr="00CA06EF" w:rsidRDefault="002A4629" w:rsidP="00B5232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Составление отчета о финансово-хозяйственной деятельности аптеки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движению основных средств, материалов, тары и других товарно-материаль</w:t>
            </w:r>
            <w:r w:rsidR="003426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ных ценностей,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товаров и выручки по подведомственным подразделениям аптеки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за месяц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оборотной ведомости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265D" w:rsidRDefault="0034265D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3.16.</w:t>
            </w:r>
          </w:p>
        </w:tc>
        <w:tc>
          <w:tcPr>
            <w:tcW w:w="5670" w:type="dxa"/>
            <w:tcBorders>
              <w:left w:val="nil"/>
            </w:tcBorders>
          </w:tcPr>
          <w:p w:rsidR="000A6246" w:rsidRPr="00B5232B" w:rsidRDefault="002A4629" w:rsidP="000A624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B5232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Инвентаризация активов и обязательств в аптеке</w:t>
            </w:r>
          </w:p>
          <w:p w:rsidR="002A4629" w:rsidRPr="000A6246" w:rsidRDefault="002A4629" w:rsidP="000A624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22</w:t>
            </w:r>
          </w:p>
          <w:p w:rsidR="002A4629" w:rsidRDefault="002A4629" w:rsidP="005009E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Инвентаризация товаров в аптеке</w:t>
            </w:r>
          </w:p>
          <w:p w:rsidR="006745BA" w:rsidRPr="00CA06EF" w:rsidRDefault="006745BA" w:rsidP="005009E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4DC3" w:rsidRDefault="00194DC3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3.17.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анализа финансово-хозяйственной деятельности аптеки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AF4942" w:rsidRPr="006745BA" w:rsidRDefault="002A4629" w:rsidP="006745B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 №2</w:t>
            </w:r>
          </w:p>
        </w:tc>
        <w:tc>
          <w:tcPr>
            <w:tcW w:w="992" w:type="dxa"/>
          </w:tcPr>
          <w:p w:rsidR="002A4629" w:rsidRPr="00B173F3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173F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2A4629" w:rsidRPr="005009E6" w:rsidRDefault="002A4629" w:rsidP="007F30D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7F30D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Pr="00CA06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Основы экономики аптеки</w:t>
            </w:r>
          </w:p>
        </w:tc>
        <w:tc>
          <w:tcPr>
            <w:tcW w:w="992" w:type="dxa"/>
          </w:tcPr>
          <w:p w:rsidR="002A4629" w:rsidRPr="00066489" w:rsidRDefault="00971A9B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126" w:type="dxa"/>
          </w:tcPr>
          <w:p w:rsidR="002A4629" w:rsidRPr="00066489" w:rsidRDefault="004F6280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5009E6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Фармацевтическая экономика в системе товарного обращения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5009E6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основных экономических законов на фармацевтическом рынке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Ценовая политика фармацевтической организации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формирования цен на лекарственные средства, медицинские изделия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Прогнозирование осно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вных экономических показателей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 аптеки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4F628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ирование рецептуры</w:t>
            </w:r>
          </w:p>
        </w:tc>
        <w:tc>
          <w:tcPr>
            <w:tcW w:w="992" w:type="dxa"/>
          </w:tcPr>
          <w:p w:rsidR="002A4629" w:rsidRPr="00066489" w:rsidRDefault="004F6280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4F6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ирование товарооборота аптеки</w:t>
            </w:r>
          </w:p>
          <w:p w:rsidR="002A4629" w:rsidRPr="00CA06EF" w:rsidRDefault="004F6280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23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прогноз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ирование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рецептуры и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товарооборота аптеки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4.8.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и нормирование товарных запасов аптечной организации</w:t>
            </w:r>
          </w:p>
          <w:p w:rsidR="002A4629" w:rsidRPr="00CA06EF" w:rsidRDefault="004F6280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F628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24</w:t>
            </w:r>
          </w:p>
          <w:p w:rsidR="002A4629" w:rsidRPr="00CA06EF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Нормирование товарных запасов аптеки. Расчет поступления товаров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4.9.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E37D1F" w:rsidP="00E37D1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 и прогнозирование доходов аптеки. </w:t>
            </w:r>
            <w:r w:rsidRPr="000E73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Формировани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 валового дохода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A4629" w:rsidRPr="00066489" w:rsidRDefault="00E37D1F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2A4629" w:rsidP="00E37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E37D1F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и прогнозирование расходов аптеки и их характеристика</w:t>
            </w:r>
          </w:p>
          <w:p w:rsidR="00E37D1F" w:rsidRPr="00CA06EF" w:rsidRDefault="00E37D1F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25</w:t>
            </w:r>
          </w:p>
          <w:p w:rsidR="00E37D1F" w:rsidRPr="00E37D1F" w:rsidRDefault="00E37D1F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D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Анализ и прогнозирование валового дохода от реализации товаров и услуг (торговых наложений)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A4629" w:rsidRPr="00066489" w:rsidRDefault="00E37D1F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265D" w:rsidRDefault="0034265D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066489" w:rsidRDefault="00E37D1F" w:rsidP="00E37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 и прогнозирование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прибыли и рентабельности</w:t>
            </w:r>
          </w:p>
          <w:p w:rsidR="002A4629" w:rsidRPr="00CA06EF" w:rsidRDefault="004F6280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 26</w:t>
            </w:r>
          </w:p>
          <w:p w:rsidR="002A4629" w:rsidRPr="00CA06EF" w:rsidRDefault="004F6280" w:rsidP="00A15BDC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7D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Анализ и п</w:t>
            </w:r>
            <w:r w:rsidR="002A4629" w:rsidRPr="00E37D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рогнозирование</w:t>
            </w:r>
            <w:r w:rsidR="00E37D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издержек обращения,  </w:t>
            </w:r>
            <w:r w:rsidR="002A4629" w:rsidRPr="00E37D1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прибыли и рентабельности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A4629" w:rsidRPr="00F64954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1C6C5C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4.12</w:t>
            </w:r>
            <w:r w:rsidR="002A4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бизнес-плана развития аптечной о</w:t>
            </w:r>
            <w:r w:rsidRPr="00013E07">
              <w:rPr>
                <w:rFonts w:ascii="Times New Roman" w:eastAsia="Times New Roman" w:hAnsi="Times New Roman" w:cs="Times New Roman"/>
                <w:sz w:val="28"/>
                <w:szCs w:val="28"/>
              </w:rPr>
              <w:t>рганизации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1C6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  <w:r w:rsidR="001C6C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Налогообложение аптечных организаций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9E5D20">
            <w:pPr>
              <w:spacing w:after="0" w:line="240" w:lineRule="auto"/>
              <w:ind w:left="-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9E5D2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Pr="00CA06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Основы фармацевтического </w:t>
            </w:r>
            <w:r w:rsidRPr="00F563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маркетинга</w:t>
            </w:r>
          </w:p>
        </w:tc>
        <w:tc>
          <w:tcPr>
            <w:tcW w:w="992" w:type="dxa"/>
          </w:tcPr>
          <w:p w:rsidR="002A4629" w:rsidRPr="00F64954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49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Фармацевтический маркетинг как часть общего маркетинга. Базовые понятия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6BA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маркетингом. Комплекс маркетинга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Современные концепции маркетинга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спроса на товары и определение потребности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8B5DA3" w:rsidP="008B5DA3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="002A4629" w:rsidRPr="00CA06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Товарная политика аптечной организации и информационное обеспечение фармацевтического бизнеса</w:t>
            </w:r>
          </w:p>
        </w:tc>
        <w:tc>
          <w:tcPr>
            <w:tcW w:w="992" w:type="dxa"/>
          </w:tcPr>
          <w:p w:rsidR="002A4629" w:rsidRPr="00971A9B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1A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Товар в системе маркетинга. Направления товарной политики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Жизненный цикл товаров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Ассортиментная и ценовая политика аптечной организации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Pr="00CA06EF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Информационная деятельность аптечной организации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DE6E5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Раздел </w:t>
            </w:r>
            <w:r w:rsidR="00DE6E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Pr="00CA06E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Pr="00CA06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Фармацевтический менеджмент</w:t>
            </w:r>
          </w:p>
        </w:tc>
        <w:tc>
          <w:tcPr>
            <w:tcW w:w="992" w:type="dxa"/>
          </w:tcPr>
          <w:p w:rsidR="002A4629" w:rsidRPr="00F64954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49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фармацевтического менеджмента. Развитие теоретических основ управления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 и методы управления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Проектирование структуры организации. Координация совместной деятельности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Мотивация деятельности организации. Руководство организацией. Стили управления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DE6E5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DE6E5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. </w:t>
            </w:r>
            <w:r w:rsidRPr="00CA06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Регулирование трудовых отношений и организация работы с населением</w:t>
            </w:r>
          </w:p>
        </w:tc>
        <w:tc>
          <w:tcPr>
            <w:tcW w:w="992" w:type="dxa"/>
          </w:tcPr>
          <w:p w:rsidR="002A4629" w:rsidRPr="00F64954" w:rsidRDefault="004F6280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126" w:type="dxa"/>
          </w:tcPr>
          <w:p w:rsidR="002A4629" w:rsidRPr="00F64954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  <w:t>Кадровое обеспечение фармацевтического сектора здравоохранения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4F628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регулирования трудовых отношений</w:t>
            </w:r>
          </w:p>
        </w:tc>
        <w:tc>
          <w:tcPr>
            <w:tcW w:w="992" w:type="dxa"/>
          </w:tcPr>
          <w:p w:rsidR="002A4629" w:rsidRPr="00066489" w:rsidRDefault="004F6280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4F6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Трудовая дисциплина. Дисциплинарная ответственность работников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Рабочее время. Учет рабочего времени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отдыха. Понятие об отпуске, виды отпусков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прав потребителей в сфере обращения лекарственных средств, медицинских изделий 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товаров аптечного ассортимента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8.7.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работы аптеки с обращениями граждан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8.8.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работы аптеки по профилактике заболеваний и пропаганде здорового образа жизни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2A46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 и деонтология в фармации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4955D0">
            <w:pPr>
              <w:spacing w:after="0" w:line="240" w:lineRule="auto"/>
              <w:ind w:left="-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 w:rsidR="00DE6E5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IX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Фармакоэкономика</w:t>
            </w:r>
            <w:proofErr w:type="spellEnd"/>
          </w:p>
        </w:tc>
        <w:tc>
          <w:tcPr>
            <w:tcW w:w="992" w:type="dxa"/>
          </w:tcPr>
          <w:p w:rsidR="002A4629" w:rsidRPr="00F64954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49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DC4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фармакоэкономике. История развития фармакоэкономики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9.2.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DC4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 </w:t>
            </w: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фармакоэкономических исследований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rPr>
          <w:trHeight w:val="77"/>
        </w:trPr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F704D5" w:rsidP="00F704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Экономическая оценка оказания </w:t>
            </w:r>
            <w:r w:rsidR="002A4629"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фармацевтиче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  <w:r w:rsidR="002A4629"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кой помощи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851" w:type="dxa"/>
            <w:tcBorders>
              <w:right w:val="nil"/>
            </w:tcBorders>
          </w:tcPr>
          <w:p w:rsidR="002A4629" w:rsidRDefault="002A4629" w:rsidP="00DC45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9.4.</w:t>
            </w:r>
          </w:p>
        </w:tc>
        <w:tc>
          <w:tcPr>
            <w:tcW w:w="5670" w:type="dxa"/>
            <w:tcBorders>
              <w:left w:val="nil"/>
            </w:tcBorders>
          </w:tcPr>
          <w:p w:rsidR="002A4629" w:rsidRDefault="002A4629" w:rsidP="00DC4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06EF">
              <w:rPr>
                <w:rFonts w:ascii="Times New Roman" w:eastAsia="Times New Roman" w:hAnsi="Times New Roman" w:cs="Times New Roman"/>
                <w:sz w:val="28"/>
                <w:szCs w:val="28"/>
              </w:rPr>
              <w:t>Интегральный показатель качества жизни в оценке фармакотерапевтических технологий</w:t>
            </w:r>
          </w:p>
        </w:tc>
        <w:tc>
          <w:tcPr>
            <w:tcW w:w="992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2A4629" w:rsidRPr="00066489" w:rsidRDefault="002A462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4629" w:rsidRPr="00263742" w:rsidTr="00EA4D3A">
        <w:tc>
          <w:tcPr>
            <w:tcW w:w="6521" w:type="dxa"/>
            <w:gridSpan w:val="2"/>
            <w:vAlign w:val="center"/>
          </w:tcPr>
          <w:p w:rsidR="002A4629" w:rsidRPr="00263742" w:rsidRDefault="002A4629" w:rsidP="002A462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2A4629" w:rsidRPr="00263742" w:rsidRDefault="00974E39" w:rsidP="0097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2126" w:type="dxa"/>
          </w:tcPr>
          <w:p w:rsidR="002A4629" w:rsidRPr="00263742" w:rsidRDefault="00974E39" w:rsidP="002A4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</w:p>
        </w:tc>
      </w:tr>
    </w:tbl>
    <w:p w:rsidR="00F80ED8" w:rsidRPr="00C32789" w:rsidRDefault="00F80ED8" w:rsidP="00F80E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0ED8" w:rsidRDefault="00F80ED8" w:rsidP="00B12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 w:rsidR="00974E39">
        <w:rPr>
          <w:rFonts w:ascii="Times New Roman" w:hAnsi="Times New Roman" w:cs="Times New Roman"/>
          <w:sz w:val="28"/>
          <w:szCs w:val="28"/>
        </w:rPr>
        <w:t>«Организация и экономика фармации»</w:t>
      </w:r>
      <w:r>
        <w:rPr>
          <w:rFonts w:ascii="Times New Roman" w:hAnsi="Times New Roman" w:cs="Times New Roman"/>
          <w:sz w:val="28"/>
          <w:szCs w:val="28"/>
        </w:rPr>
        <w:t xml:space="preserve"> учащиеся должны: </w:t>
      </w:r>
    </w:p>
    <w:p w:rsidR="00F80ED8" w:rsidRDefault="00F80ED8" w:rsidP="00B12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="00DA0FA1">
        <w:rPr>
          <w:rFonts w:ascii="Times New Roman" w:hAnsi="Times New Roman" w:cs="Times New Roman"/>
          <w:b/>
          <w:sz w:val="28"/>
          <w:szCs w:val="28"/>
        </w:rPr>
        <w:t>: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2E36DF">
        <w:rPr>
          <w:rFonts w:ascii="Times New Roman" w:hAnsi="Times New Roman" w:cs="Times New Roman"/>
          <w:sz w:val="28"/>
        </w:rPr>
        <w:t>предмет</w:t>
      </w:r>
      <w:proofErr w:type="gramEnd"/>
      <w:r w:rsidRPr="002E36DF">
        <w:rPr>
          <w:rFonts w:ascii="Times New Roman" w:hAnsi="Times New Roman" w:cs="Times New Roman"/>
          <w:sz w:val="28"/>
        </w:rPr>
        <w:t xml:space="preserve"> и задачи организации и экономики фармации, в</w:t>
      </w:r>
      <w:r>
        <w:rPr>
          <w:rFonts w:ascii="Times New Roman" w:hAnsi="Times New Roman" w:cs="Times New Roman"/>
          <w:sz w:val="28"/>
        </w:rPr>
        <w:t>заимосвязь с другими науками;</w:t>
      </w:r>
    </w:p>
    <w:p w:rsidR="00DA0FA1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2E36DF">
        <w:rPr>
          <w:rFonts w:ascii="Times New Roman" w:hAnsi="Times New Roman" w:cs="Times New Roman"/>
          <w:sz w:val="28"/>
        </w:rPr>
        <w:t>структуру</w:t>
      </w:r>
      <w:proofErr w:type="gramEnd"/>
      <w:r w:rsidRPr="002E36DF">
        <w:rPr>
          <w:rFonts w:ascii="Times New Roman" w:hAnsi="Times New Roman" w:cs="Times New Roman"/>
          <w:sz w:val="28"/>
        </w:rPr>
        <w:t xml:space="preserve"> управления фа</w:t>
      </w:r>
      <w:r>
        <w:rPr>
          <w:rFonts w:ascii="Times New Roman" w:hAnsi="Times New Roman" w:cs="Times New Roman"/>
          <w:sz w:val="28"/>
        </w:rPr>
        <w:t xml:space="preserve">рмацевтической деятельностью; 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2E36DF">
        <w:rPr>
          <w:rFonts w:ascii="Times New Roman" w:hAnsi="Times New Roman" w:cs="Times New Roman"/>
          <w:sz w:val="28"/>
        </w:rPr>
        <w:t>порядок</w:t>
      </w:r>
      <w:proofErr w:type="gramEnd"/>
      <w:r w:rsidRPr="002E36DF">
        <w:rPr>
          <w:rFonts w:ascii="Times New Roman" w:hAnsi="Times New Roman" w:cs="Times New Roman"/>
          <w:sz w:val="28"/>
        </w:rPr>
        <w:t xml:space="preserve"> обращения лекарственных средств, наркотических средств, психотроп</w:t>
      </w:r>
      <w:r>
        <w:rPr>
          <w:rFonts w:ascii="Times New Roman" w:hAnsi="Times New Roman" w:cs="Times New Roman"/>
          <w:sz w:val="28"/>
        </w:rPr>
        <w:t xml:space="preserve">ных веществ и их прекурсоров; 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E36DF">
        <w:rPr>
          <w:rFonts w:ascii="Times New Roman" w:hAnsi="Times New Roman" w:cs="Times New Roman"/>
          <w:sz w:val="28"/>
        </w:rPr>
        <w:t>принципы обеспечения безопасности, эффективности и ка</w:t>
      </w:r>
      <w:r>
        <w:rPr>
          <w:rFonts w:ascii="Times New Roman" w:hAnsi="Times New Roman" w:cs="Times New Roman"/>
          <w:sz w:val="28"/>
        </w:rPr>
        <w:t>чества лекарственных средств;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E36DF">
        <w:rPr>
          <w:rFonts w:ascii="Times New Roman" w:hAnsi="Times New Roman" w:cs="Times New Roman"/>
          <w:sz w:val="28"/>
        </w:rPr>
        <w:t>работу с обращениями граждан, к</w:t>
      </w:r>
      <w:r>
        <w:rPr>
          <w:rFonts w:ascii="Times New Roman" w:hAnsi="Times New Roman" w:cs="Times New Roman"/>
          <w:sz w:val="28"/>
        </w:rPr>
        <w:t>нигой замечаний и предложений;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E36DF">
        <w:rPr>
          <w:rFonts w:ascii="Times New Roman" w:hAnsi="Times New Roman" w:cs="Times New Roman"/>
          <w:sz w:val="28"/>
        </w:rPr>
        <w:t>формирование цен на лекарственные средства, медицинские и</w:t>
      </w:r>
      <w:r>
        <w:rPr>
          <w:rFonts w:ascii="Times New Roman" w:hAnsi="Times New Roman" w:cs="Times New Roman"/>
          <w:sz w:val="28"/>
        </w:rPr>
        <w:t>зделия;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E36DF">
        <w:rPr>
          <w:rFonts w:ascii="Times New Roman" w:hAnsi="Times New Roman" w:cs="Times New Roman"/>
          <w:sz w:val="28"/>
        </w:rPr>
        <w:t>лицензирование фармацевтической деятельности и деятельности, связанной с оборотом наркотических средств, психотроп</w:t>
      </w:r>
      <w:r>
        <w:rPr>
          <w:rFonts w:ascii="Times New Roman" w:hAnsi="Times New Roman" w:cs="Times New Roman"/>
          <w:sz w:val="28"/>
        </w:rPr>
        <w:t>ных веществ и их прекурсоров;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2E36DF">
        <w:rPr>
          <w:rFonts w:ascii="Times New Roman" w:hAnsi="Times New Roman" w:cs="Times New Roman"/>
          <w:sz w:val="28"/>
        </w:rPr>
        <w:t>принципы</w:t>
      </w:r>
      <w:proofErr w:type="gramEnd"/>
      <w:r w:rsidRPr="002E36DF">
        <w:rPr>
          <w:rFonts w:ascii="Times New Roman" w:hAnsi="Times New Roman" w:cs="Times New Roman"/>
          <w:sz w:val="28"/>
        </w:rPr>
        <w:t xml:space="preserve"> организации закупок лекарственных средств; 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законодательство</w:t>
      </w:r>
      <w:proofErr w:type="gramEnd"/>
      <w:r>
        <w:rPr>
          <w:rFonts w:ascii="Times New Roman" w:hAnsi="Times New Roman" w:cs="Times New Roman"/>
          <w:sz w:val="28"/>
        </w:rPr>
        <w:t xml:space="preserve"> о труде;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E36DF">
        <w:rPr>
          <w:rFonts w:ascii="Times New Roman" w:hAnsi="Times New Roman" w:cs="Times New Roman"/>
          <w:sz w:val="28"/>
        </w:rPr>
        <w:t>экономические показатели финансово-хозяйственной деятельности аптеки, структурных по</w:t>
      </w:r>
      <w:r>
        <w:rPr>
          <w:rFonts w:ascii="Times New Roman" w:hAnsi="Times New Roman" w:cs="Times New Roman"/>
          <w:sz w:val="28"/>
        </w:rPr>
        <w:t>дразделений аптечного склада;</w:t>
      </w:r>
    </w:p>
    <w:p w:rsidR="00974E39" w:rsidRDefault="00974E39" w:rsidP="00B12FCB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E36DF">
        <w:rPr>
          <w:rFonts w:ascii="Times New Roman" w:hAnsi="Times New Roman" w:cs="Times New Roman"/>
          <w:sz w:val="28"/>
        </w:rPr>
        <w:t>основы маркетинга и менеджмента в ф</w:t>
      </w:r>
      <w:r>
        <w:rPr>
          <w:rFonts w:ascii="Times New Roman" w:hAnsi="Times New Roman" w:cs="Times New Roman"/>
          <w:sz w:val="28"/>
        </w:rPr>
        <w:t>армацевтической деятельности;</w:t>
      </w:r>
    </w:p>
    <w:p w:rsidR="00DA0FA1" w:rsidRDefault="00974E39" w:rsidP="00DA0FA1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pacing w:val="2"/>
          <w:kern w:val="1"/>
          <w:sz w:val="36"/>
          <w:szCs w:val="24"/>
          <w:lang w:eastAsia="zh-CN"/>
        </w:rPr>
      </w:pPr>
      <w:proofErr w:type="gramStart"/>
      <w:r w:rsidRPr="002E36DF">
        <w:rPr>
          <w:rFonts w:ascii="Times New Roman" w:hAnsi="Times New Roman" w:cs="Times New Roman"/>
          <w:sz w:val="28"/>
        </w:rPr>
        <w:t>нормативные</w:t>
      </w:r>
      <w:proofErr w:type="gramEnd"/>
      <w:r w:rsidRPr="002E36DF">
        <w:rPr>
          <w:rFonts w:ascii="Times New Roman" w:hAnsi="Times New Roman" w:cs="Times New Roman"/>
          <w:sz w:val="28"/>
        </w:rPr>
        <w:t xml:space="preserve"> правовые акты и технические нормативные правовые акты, регламентирующие фармацевтическую деятельность и деятельность, связанную </w:t>
      </w:r>
      <w:r w:rsidRPr="002E36DF">
        <w:rPr>
          <w:rFonts w:ascii="Times New Roman" w:hAnsi="Times New Roman" w:cs="Times New Roman"/>
          <w:sz w:val="28"/>
        </w:rPr>
        <w:lastRenderedPageBreak/>
        <w:t>с оборотом наркотических средств, психотропных веществ и их прекурсоров, для аптеки и аптечного склада;</w:t>
      </w:r>
      <w:r w:rsidRPr="002E36DF">
        <w:rPr>
          <w:rFonts w:ascii="Times New Roman" w:eastAsia="Times New Roman" w:hAnsi="Times New Roman" w:cs="Times New Roman"/>
          <w:b/>
          <w:i/>
          <w:spacing w:val="2"/>
          <w:kern w:val="1"/>
          <w:sz w:val="36"/>
          <w:szCs w:val="24"/>
          <w:lang w:eastAsia="zh-CN"/>
        </w:rPr>
        <w:t xml:space="preserve"> </w:t>
      </w:r>
    </w:p>
    <w:p w:rsidR="00F80ED8" w:rsidRDefault="00F80ED8" w:rsidP="00DA0FA1">
      <w:pPr>
        <w:tabs>
          <w:tab w:val="left" w:pos="0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950" w:rsidRPr="00936950" w:rsidRDefault="00936950" w:rsidP="00DA0FA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36950">
        <w:rPr>
          <w:rFonts w:ascii="Times New Roman" w:eastAsia="Calibri" w:hAnsi="Times New Roman" w:cs="Times New Roman"/>
          <w:bCs/>
          <w:sz w:val="28"/>
        </w:rPr>
        <w:t>проводить фармацевтическую экспертизу рецепта врача;</w:t>
      </w:r>
    </w:p>
    <w:p w:rsidR="00936950" w:rsidRPr="00936950" w:rsidRDefault="00936950" w:rsidP="00DA0FA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936950">
        <w:rPr>
          <w:rFonts w:ascii="Times New Roman" w:hAnsi="Times New Roman" w:cs="Times New Roman"/>
          <w:sz w:val="28"/>
        </w:rPr>
        <w:t xml:space="preserve">соблюдать санитарно-эпидемиологические требования для аптек и аптечного склада, </w:t>
      </w:r>
      <w:r w:rsidRPr="00936950">
        <w:rPr>
          <w:rFonts w:ascii="Times New Roman" w:hAnsi="Times New Roman" w:cs="Times New Roman"/>
          <w:color w:val="000000" w:themeColor="text1"/>
          <w:sz w:val="28"/>
        </w:rPr>
        <w:t>требования гигиенических нормативов;</w:t>
      </w:r>
    </w:p>
    <w:p w:rsidR="00936950" w:rsidRPr="00936950" w:rsidRDefault="00936950" w:rsidP="00DA0FA1">
      <w:pPr>
        <w:tabs>
          <w:tab w:val="left" w:pos="993"/>
        </w:tabs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</w:rPr>
      </w:pPr>
      <w:r w:rsidRPr="00936950">
        <w:rPr>
          <w:rFonts w:ascii="Times New Roman" w:eastAsia="Calibri" w:hAnsi="Times New Roman" w:cs="Times New Roman"/>
          <w:bCs/>
          <w:sz w:val="28"/>
        </w:rPr>
        <w:t>таксировать рецепт врача и требование организации здравоохранения;</w:t>
      </w:r>
    </w:p>
    <w:p w:rsidR="00936950" w:rsidRPr="00936950" w:rsidRDefault="00936950" w:rsidP="00DA0FA1">
      <w:pPr>
        <w:tabs>
          <w:tab w:val="left" w:pos="993"/>
        </w:tabs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36950">
        <w:rPr>
          <w:rFonts w:ascii="Times New Roman" w:hAnsi="Times New Roman" w:cs="Times New Roman"/>
          <w:sz w:val="28"/>
        </w:rPr>
        <w:t>анализировать и прогнозировать основные экономические показатели финансово-хозяйственной деятельности аптеки, структурных подразделений аптечного склада;</w:t>
      </w:r>
    </w:p>
    <w:p w:rsidR="00936950" w:rsidRPr="00936950" w:rsidRDefault="00936950" w:rsidP="00DA0FA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36950">
        <w:rPr>
          <w:rFonts w:ascii="Times New Roman" w:hAnsi="Times New Roman" w:cs="Times New Roman"/>
          <w:sz w:val="28"/>
        </w:rPr>
        <w:t xml:space="preserve">организовывать работу аптеки, структурных подразделений аптечного склада в соответствии с </w:t>
      </w:r>
      <w:r w:rsidR="0034265D">
        <w:rPr>
          <w:rFonts w:ascii="Times New Roman" w:hAnsi="Times New Roman" w:cs="Times New Roman"/>
          <w:sz w:val="28"/>
        </w:rPr>
        <w:t>нормативными правовыми актами</w:t>
      </w:r>
      <w:r w:rsidRPr="00936950">
        <w:rPr>
          <w:rFonts w:ascii="Times New Roman" w:hAnsi="Times New Roman" w:cs="Times New Roman"/>
          <w:sz w:val="28"/>
        </w:rPr>
        <w:t>, регламентирующими фармацевтическую деятельность;</w:t>
      </w:r>
    </w:p>
    <w:p w:rsidR="00936950" w:rsidRPr="00936950" w:rsidRDefault="00936950" w:rsidP="00DA0FA1">
      <w:pPr>
        <w:tabs>
          <w:tab w:val="left" w:pos="567"/>
          <w:tab w:val="left" w:pos="851"/>
        </w:tabs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936950">
        <w:rPr>
          <w:rFonts w:ascii="Times New Roman" w:hAnsi="Times New Roman" w:cs="Times New Roman"/>
          <w:sz w:val="28"/>
        </w:rPr>
        <w:t>применять знания основ фармацевтического маркетинга и менеджмента;</w:t>
      </w:r>
    </w:p>
    <w:p w:rsidR="00936950" w:rsidRPr="00936950" w:rsidRDefault="00936950" w:rsidP="00DA0FA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36950">
        <w:rPr>
          <w:rFonts w:ascii="Times New Roman" w:eastAsia="Calibri" w:hAnsi="Times New Roman" w:cs="Times New Roman"/>
          <w:sz w:val="28"/>
        </w:rPr>
        <w:t>вести учетную и отчетную документацию;</w:t>
      </w:r>
    </w:p>
    <w:p w:rsidR="00936950" w:rsidRPr="00936950" w:rsidRDefault="000A6246" w:rsidP="00DA0FA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и</w:t>
      </w:r>
      <w:r w:rsidR="00936950" w:rsidRPr="00936950">
        <w:rPr>
          <w:rFonts w:ascii="Times New Roman" w:eastAsia="Calibri" w:hAnsi="Times New Roman" w:cs="Times New Roman"/>
          <w:sz w:val="28"/>
        </w:rPr>
        <w:t>спользовать кассовое оборудование, технические и электронные средства получения, обработки и передачи информации;</w:t>
      </w:r>
    </w:p>
    <w:p w:rsidR="00936950" w:rsidRPr="00936950" w:rsidRDefault="00936950" w:rsidP="00DA0FA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36950">
        <w:rPr>
          <w:rFonts w:ascii="Times New Roman" w:eastAsia="Calibri" w:hAnsi="Times New Roman" w:cs="Times New Roman"/>
          <w:sz w:val="28"/>
        </w:rPr>
        <w:t>предоставлять информацию врачам-специалистам и населению о лекарственных средствах;</w:t>
      </w:r>
    </w:p>
    <w:p w:rsidR="00936950" w:rsidRPr="00936950" w:rsidRDefault="00936950" w:rsidP="00DA0FA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36950">
        <w:rPr>
          <w:rFonts w:ascii="Times New Roman" w:eastAsia="Calibri" w:hAnsi="Times New Roman" w:cs="Times New Roman"/>
          <w:sz w:val="28"/>
        </w:rPr>
        <w:t>производить приемку товаров в аптеке и на аптечном складе;</w:t>
      </w:r>
    </w:p>
    <w:p w:rsidR="00936950" w:rsidRPr="00936950" w:rsidRDefault="00936950" w:rsidP="00DA0FA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36950">
        <w:rPr>
          <w:rFonts w:ascii="Times New Roman" w:eastAsia="Calibri" w:hAnsi="Times New Roman" w:cs="Times New Roman"/>
          <w:sz w:val="28"/>
        </w:rPr>
        <w:t>осуществлять хранение лекарственных средств, в том числе содержащих наркотические средства, психотропные вещества, медицинских изделий и других товаров аптечного ассортимента;</w:t>
      </w:r>
    </w:p>
    <w:p w:rsidR="00936950" w:rsidRPr="00936950" w:rsidRDefault="00936950" w:rsidP="00DA0FA1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36950">
        <w:rPr>
          <w:rFonts w:ascii="Times New Roman" w:eastAsia="Calibri" w:hAnsi="Times New Roman" w:cs="Times New Roman"/>
          <w:sz w:val="28"/>
        </w:rPr>
        <w:t>принимать рецепты врача (на бумажном и электронном носителях), требование организации здравоохранения;</w:t>
      </w:r>
    </w:p>
    <w:p w:rsidR="00936950" w:rsidRPr="00936950" w:rsidRDefault="00936950" w:rsidP="00DA0FA1">
      <w:pPr>
        <w:tabs>
          <w:tab w:val="left" w:pos="993"/>
        </w:tabs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936950">
        <w:rPr>
          <w:rFonts w:ascii="Times New Roman" w:eastAsia="Calibri" w:hAnsi="Times New Roman" w:cs="Times New Roman"/>
          <w:sz w:val="28"/>
        </w:rPr>
        <w:t>анализировать принципы обеспечения безопасности, эффективности и качества лекарственных средств</w:t>
      </w:r>
      <w:r w:rsidR="00F472F7">
        <w:rPr>
          <w:rFonts w:ascii="Times New Roman" w:eastAsia="Calibri" w:hAnsi="Times New Roman" w:cs="Times New Roman"/>
          <w:sz w:val="28"/>
        </w:rPr>
        <w:t>.</w:t>
      </w:r>
    </w:p>
    <w:p w:rsidR="0024240B" w:rsidRDefault="0024240B" w:rsidP="009369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F704D5" w:rsidRPr="00F704D5" w:rsidTr="00F41BE8">
        <w:trPr>
          <w:trHeight w:val="131"/>
        </w:trPr>
        <w:tc>
          <w:tcPr>
            <w:tcW w:w="2323" w:type="dxa"/>
          </w:tcPr>
          <w:p w:rsidR="00F704D5" w:rsidRDefault="00F704D5" w:rsidP="00C97A51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F704D5" w:rsidRPr="00F704D5" w:rsidRDefault="00F704D5" w:rsidP="00C97A51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Ковалева </w:t>
            </w:r>
            <w:r w:rsidRPr="00F70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Н.Н., преподаватель учреждения образования «</w:t>
            </w:r>
            <w:r w:rsidRPr="00F704D5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F70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колледж»;</w:t>
            </w:r>
          </w:p>
          <w:p w:rsidR="00F704D5" w:rsidRPr="00F704D5" w:rsidRDefault="00F704D5" w:rsidP="00C97A51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Скрипаченко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70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Ф.Я., преподаватель учреждения образования «</w:t>
            </w:r>
            <w:r w:rsidRPr="00F704D5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F70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колледж»;</w:t>
            </w:r>
          </w:p>
          <w:p w:rsidR="00F704D5" w:rsidRDefault="00F704D5" w:rsidP="00C97A51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Карпенко </w:t>
            </w:r>
            <w:r w:rsidRPr="00F70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О.В., преподаватель учреждения образования «</w:t>
            </w:r>
            <w:r w:rsidRPr="00F704D5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Pr="00F70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C97A51" w:rsidRDefault="00C97A51" w:rsidP="00C97A51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7A51" w:rsidRPr="00F704D5" w:rsidRDefault="00C97A51" w:rsidP="00C97A51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4D5" w:rsidTr="00F41BE8">
        <w:trPr>
          <w:trHeight w:val="453"/>
        </w:trPr>
        <w:tc>
          <w:tcPr>
            <w:tcW w:w="9854" w:type="dxa"/>
            <w:gridSpan w:val="2"/>
          </w:tcPr>
          <w:p w:rsidR="00F704D5" w:rsidRPr="009A3CAE" w:rsidRDefault="00F704D5" w:rsidP="00C97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F704D5" w:rsidRPr="00F80ED8" w:rsidRDefault="00F704D5" w:rsidP="00C97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04D5" w:rsidRPr="00F80ED8" w:rsidSect="00EA4D3A">
      <w:headerReference w:type="default" r:id="rId6"/>
      <w:pgSz w:w="11906" w:h="16838"/>
      <w:pgMar w:top="993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D6B" w:rsidRDefault="00870D6B" w:rsidP="001C7D73">
      <w:pPr>
        <w:spacing w:after="0" w:line="240" w:lineRule="auto"/>
      </w:pPr>
      <w:r>
        <w:separator/>
      </w:r>
    </w:p>
  </w:endnote>
  <w:endnote w:type="continuationSeparator" w:id="0">
    <w:p w:rsidR="00870D6B" w:rsidRDefault="00870D6B" w:rsidP="001C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D6B" w:rsidRDefault="00870D6B" w:rsidP="001C7D73">
      <w:pPr>
        <w:spacing w:after="0" w:line="240" w:lineRule="auto"/>
      </w:pPr>
      <w:r>
        <w:separator/>
      </w:r>
    </w:p>
  </w:footnote>
  <w:footnote w:type="continuationSeparator" w:id="0">
    <w:p w:rsidR="00870D6B" w:rsidRDefault="00870D6B" w:rsidP="001C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7700565"/>
      <w:docPartObj>
        <w:docPartGallery w:val="Page Numbers (Top of Page)"/>
        <w:docPartUnique/>
      </w:docPartObj>
    </w:sdtPr>
    <w:sdtEndPr/>
    <w:sdtContent>
      <w:p w:rsidR="00056223" w:rsidRDefault="0005622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36E">
          <w:rPr>
            <w:noProof/>
          </w:rPr>
          <w:t>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6D3"/>
    <w:rsid w:val="00056223"/>
    <w:rsid w:val="00066489"/>
    <w:rsid w:val="00091DE7"/>
    <w:rsid w:val="000A6246"/>
    <w:rsid w:val="000B4FC2"/>
    <w:rsid w:val="000E170E"/>
    <w:rsid w:val="00194DC3"/>
    <w:rsid w:val="001965F3"/>
    <w:rsid w:val="001C6C5C"/>
    <w:rsid w:val="001C7D73"/>
    <w:rsid w:val="0020629D"/>
    <w:rsid w:val="00223744"/>
    <w:rsid w:val="002336D3"/>
    <w:rsid w:val="0024240B"/>
    <w:rsid w:val="002A4629"/>
    <w:rsid w:val="002A645D"/>
    <w:rsid w:val="002C1770"/>
    <w:rsid w:val="0031536E"/>
    <w:rsid w:val="0034265D"/>
    <w:rsid w:val="00357E66"/>
    <w:rsid w:val="004955D0"/>
    <w:rsid w:val="004D2646"/>
    <w:rsid w:val="004F4F4C"/>
    <w:rsid w:val="004F6280"/>
    <w:rsid w:val="005009E6"/>
    <w:rsid w:val="005A17C0"/>
    <w:rsid w:val="005D68F6"/>
    <w:rsid w:val="00637D34"/>
    <w:rsid w:val="00645A5E"/>
    <w:rsid w:val="006745BA"/>
    <w:rsid w:val="006D691E"/>
    <w:rsid w:val="007C3851"/>
    <w:rsid w:val="007C67E4"/>
    <w:rsid w:val="007F30D5"/>
    <w:rsid w:val="00870D6B"/>
    <w:rsid w:val="008B5DA3"/>
    <w:rsid w:val="00936950"/>
    <w:rsid w:val="00971A9B"/>
    <w:rsid w:val="00974E39"/>
    <w:rsid w:val="009E059E"/>
    <w:rsid w:val="009E5D20"/>
    <w:rsid w:val="00A11C3D"/>
    <w:rsid w:val="00A15BDC"/>
    <w:rsid w:val="00A823CC"/>
    <w:rsid w:val="00AE3BA3"/>
    <w:rsid w:val="00AF4942"/>
    <w:rsid w:val="00B12FCB"/>
    <w:rsid w:val="00B173F3"/>
    <w:rsid w:val="00B5232B"/>
    <w:rsid w:val="00B969A6"/>
    <w:rsid w:val="00BF4883"/>
    <w:rsid w:val="00C97A51"/>
    <w:rsid w:val="00D64F4F"/>
    <w:rsid w:val="00DA0FA1"/>
    <w:rsid w:val="00DC458E"/>
    <w:rsid w:val="00DE5FBA"/>
    <w:rsid w:val="00DE6E5A"/>
    <w:rsid w:val="00E2496E"/>
    <w:rsid w:val="00E37D1F"/>
    <w:rsid w:val="00E54571"/>
    <w:rsid w:val="00EA4D3A"/>
    <w:rsid w:val="00EB4FD7"/>
    <w:rsid w:val="00F41BE8"/>
    <w:rsid w:val="00F472F7"/>
    <w:rsid w:val="00F64954"/>
    <w:rsid w:val="00F704D5"/>
    <w:rsid w:val="00F80ED8"/>
    <w:rsid w:val="00F86FDF"/>
    <w:rsid w:val="00FB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CC69ED-8DBF-449B-8B00-AB1BFF8F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E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5FBA"/>
    <w:pPr>
      <w:spacing w:after="0" w:line="240" w:lineRule="auto"/>
      <w:jc w:val="center"/>
      <w:outlineLvl w:val="0"/>
    </w:pPr>
    <w:rPr>
      <w:b/>
      <w:sz w:val="28"/>
      <w:lang w:eastAsia="ru-RU"/>
    </w:rPr>
  </w:style>
  <w:style w:type="character" w:customStyle="1" w:styleId="a4">
    <w:name w:val="Название Знак"/>
    <w:link w:val="a3"/>
    <w:rsid w:val="00DE5FBA"/>
    <w:rPr>
      <w:b/>
      <w:sz w:val="28"/>
      <w:lang w:eastAsia="ru-RU"/>
    </w:rPr>
  </w:style>
  <w:style w:type="paragraph" w:styleId="a5">
    <w:name w:val="List Paragraph"/>
    <w:basedOn w:val="a"/>
    <w:uiPriority w:val="34"/>
    <w:qFormat/>
    <w:rsid w:val="00DE5F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F80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C7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7D73"/>
  </w:style>
  <w:style w:type="paragraph" w:styleId="a9">
    <w:name w:val="footer"/>
    <w:basedOn w:val="a"/>
    <w:link w:val="aa"/>
    <w:uiPriority w:val="99"/>
    <w:unhideWhenUsed/>
    <w:rsid w:val="001C7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10</Pages>
  <Words>2187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МГМК1</dc:creator>
  <cp:lastModifiedBy>Ольга Калинина</cp:lastModifiedBy>
  <cp:revision>43</cp:revision>
  <dcterms:created xsi:type="dcterms:W3CDTF">2023-02-22T08:50:00Z</dcterms:created>
  <dcterms:modified xsi:type="dcterms:W3CDTF">2023-05-31T11:39:00Z</dcterms:modified>
</cp:coreProperties>
</file>